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5402" w:rsidRPr="00B4149E" w:rsidP="00475402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5402" w:rsidRPr="00B4149E" w:rsidP="00475402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49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2-115-2106/2025</w:t>
      </w:r>
    </w:p>
    <w:p w:rsidR="00475402" w:rsidRPr="00B4149E" w:rsidP="00475402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91MS0091-01-2024-002439-48</w:t>
      </w:r>
    </w:p>
    <w:p w:rsidR="00475402" w:rsidRPr="00B4149E" w:rsidP="00475402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5402" w:rsidRPr="00B4149E" w:rsidP="00475402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49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475402" w:rsidRPr="00B4149E" w:rsidP="00475402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49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475402" w:rsidRPr="00B4149E" w:rsidP="00475402">
      <w:pPr>
        <w:spacing w:after="0"/>
        <w:ind w:left="-284" w:right="-1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4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(РЕЗОЛЮТИВНАЯ ЧАСТЬ)</w:t>
      </w:r>
    </w:p>
    <w:p w:rsidR="00475402" w:rsidRPr="00B4149E" w:rsidP="00475402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5402" w:rsidRPr="00B4149E" w:rsidP="00475402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49E">
        <w:rPr>
          <w:rFonts w:ascii="Times New Roman" w:eastAsia="Times New Roman" w:hAnsi="Times New Roman" w:cs="Times New Roman"/>
          <w:sz w:val="26"/>
          <w:szCs w:val="26"/>
          <w:lang w:eastAsia="ru-RU"/>
        </w:rPr>
        <w:t>07 февраля 2025 года                                                                                  г. Нижневартовск</w:t>
      </w:r>
    </w:p>
    <w:p w:rsidR="00475402" w:rsidRPr="00B4149E" w:rsidP="00475402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</w:p>
    <w:p w:rsidR="00475402" w:rsidRPr="00B4149E" w:rsidP="00475402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секретаре Вечер А.А.,</w:t>
      </w:r>
    </w:p>
    <w:p w:rsidR="00475402" w:rsidRPr="00B4149E" w:rsidP="00475402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отсутствие надлежащим образом уведомленного лица: предс</w:t>
      </w:r>
      <w:r w:rsidRPr="00B4149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тавителя истца ГУП РК «Крымтеплокоммунэнерго»,</w:t>
      </w:r>
    </w:p>
    <w:p w:rsidR="00475402" w:rsidRPr="00B4149E" w:rsidP="00475402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49E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</w:t>
      </w:r>
      <w:r w:rsidRPr="00B4149E" w:rsidR="00B4149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B41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ответчика Илышевой Е.Б.</w:t>
      </w:r>
    </w:p>
    <w:p w:rsidR="00475402" w:rsidRPr="00B4149E" w:rsidP="00475402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</w:t>
      </w:r>
      <w:r w:rsidRPr="00B4149E">
        <w:rPr>
          <w:rFonts w:ascii="Times New Roman" w:hAnsi="Times New Roman" w:cs="Times New Roman"/>
          <w:color w:val="000099"/>
          <w:sz w:val="26"/>
          <w:szCs w:val="26"/>
        </w:rPr>
        <w:t xml:space="preserve">к Илышевой Елене Борисовне </w:t>
      </w:r>
      <w:r w:rsidRPr="00B4149E">
        <w:rPr>
          <w:rFonts w:ascii="Times New Roman" w:hAnsi="Times New Roman" w:cs="Times New Roman"/>
          <w:color w:val="000099"/>
          <w:sz w:val="26"/>
          <w:szCs w:val="26"/>
        </w:rPr>
        <w:t>о взыскании задолженности за тепловую энергию</w:t>
      </w:r>
      <w:r w:rsidRPr="00B4149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475402" w:rsidRPr="00B4149E" w:rsidP="00475402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49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194-199 ГПК РФ, мировой судья</w:t>
      </w:r>
    </w:p>
    <w:p w:rsidR="00B4149E" w:rsidRPr="00B4149E" w:rsidP="00475402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5402" w:rsidRPr="00B4149E" w:rsidP="00475402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49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B4149E" w:rsidRPr="00B4149E" w:rsidP="00475402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5402" w:rsidRPr="00B4149E" w:rsidP="00475402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49E">
        <w:rPr>
          <w:rFonts w:ascii="Times New Roman" w:hAnsi="Times New Roman" w:cs="Times New Roman"/>
          <w:sz w:val="26"/>
          <w:szCs w:val="26"/>
        </w:rPr>
        <w:t>В удовлетворении исковых требований</w:t>
      </w:r>
      <w:r w:rsidRPr="00B41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ГУП РК «Крымтеплокоммунэнерго» </w:t>
      </w:r>
      <w:r w:rsidRPr="00B4149E">
        <w:rPr>
          <w:rFonts w:ascii="Times New Roman" w:hAnsi="Times New Roman" w:cs="Times New Roman"/>
          <w:color w:val="000099"/>
          <w:sz w:val="26"/>
          <w:szCs w:val="26"/>
        </w:rPr>
        <w:t>к Илышевой Елене Борисовне</w:t>
      </w:r>
      <w:r w:rsidR="00B4149E">
        <w:rPr>
          <w:rFonts w:ascii="Times New Roman" w:hAnsi="Times New Roman" w:cs="Times New Roman"/>
          <w:color w:val="000099"/>
          <w:sz w:val="26"/>
          <w:szCs w:val="26"/>
        </w:rPr>
        <w:t xml:space="preserve"> (право собственности на объект недвижимости от 05.09.2024)</w:t>
      </w:r>
      <w:r w:rsidRPr="00B4149E">
        <w:rPr>
          <w:rFonts w:ascii="Times New Roman" w:hAnsi="Times New Roman" w:cs="Times New Roman"/>
          <w:color w:val="000099"/>
          <w:sz w:val="26"/>
          <w:szCs w:val="26"/>
        </w:rPr>
        <w:t xml:space="preserve"> о взыскании задолженности за тепловую энергию</w:t>
      </w:r>
      <w:r w:rsidR="00B4149E">
        <w:rPr>
          <w:rFonts w:ascii="Times New Roman" w:hAnsi="Times New Roman" w:cs="Times New Roman"/>
          <w:color w:val="000099"/>
          <w:sz w:val="26"/>
          <w:szCs w:val="26"/>
        </w:rPr>
        <w:t xml:space="preserve"> за период с 01.01.2019 по 30.09.2023</w:t>
      </w:r>
      <w:r w:rsidRPr="00B41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отказать. </w:t>
      </w:r>
    </w:p>
    <w:p w:rsidR="00475402" w:rsidRPr="00B4149E" w:rsidP="00475402">
      <w:pPr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49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475402" w:rsidRPr="00B4149E" w:rsidP="00475402">
      <w:pPr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1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</w:t>
      </w:r>
      <w:r w:rsidRPr="00B4149E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объявления резолютивной части</w:t>
      </w:r>
      <w:r w:rsidRPr="00B4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475402" w:rsidRPr="00B4149E" w:rsidP="00475402">
      <w:pPr>
        <w:shd w:val="clear" w:color="auto" w:fill="FFFFFF"/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</w:t>
      </w:r>
      <w:r w:rsidRPr="00B4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тели не присутствовали в судебном заседании.</w:t>
      </w:r>
    </w:p>
    <w:p w:rsidR="00475402" w:rsidRPr="00B4149E" w:rsidP="00475402">
      <w:pPr>
        <w:shd w:val="clear" w:color="auto" w:fill="FFFFFF"/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475402" w:rsidRPr="00B4149E" w:rsidP="00475402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49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</w:t>
      </w:r>
      <w:r w:rsidRPr="00B41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месяца со дня принятия решения суда в окончательной форме в Нижневартовский городской суд ХМАО - Югры через мирового судью судебного участка №6.</w:t>
      </w:r>
    </w:p>
    <w:p w:rsidR="00475402" w:rsidRPr="00B4149E" w:rsidP="00475402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5402" w:rsidRPr="00B4149E" w:rsidP="00475402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475402" w:rsidRPr="00B4149E" w:rsidP="00475402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                             Е.В. Аксенова </w:t>
      </w:r>
      <w:r w:rsidRPr="00B414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75402" w:rsidRPr="00B4149E" w:rsidP="00475402">
      <w:pPr>
        <w:tabs>
          <w:tab w:val="left" w:pos="540"/>
        </w:tabs>
        <w:spacing w:after="0"/>
        <w:ind w:left="-284" w:right="28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475402" w:rsidRPr="00B4149E" w:rsidP="00475402">
      <w:pPr>
        <w:spacing w:after="0"/>
        <w:ind w:left="-284" w:firstLine="567"/>
        <w:jc w:val="both"/>
        <w:rPr>
          <w:sz w:val="26"/>
          <w:szCs w:val="26"/>
        </w:rPr>
      </w:pPr>
    </w:p>
    <w:p w:rsidR="00475402" w:rsidRPr="00B4149E" w:rsidP="00475402">
      <w:pPr>
        <w:ind w:left="-284" w:firstLine="567"/>
        <w:rPr>
          <w:sz w:val="26"/>
          <w:szCs w:val="26"/>
        </w:rPr>
      </w:pPr>
    </w:p>
    <w:p w:rsidR="00475402" w:rsidRPr="00B4149E" w:rsidP="00475402">
      <w:pPr>
        <w:ind w:left="-284"/>
        <w:rPr>
          <w:sz w:val="26"/>
          <w:szCs w:val="26"/>
        </w:rPr>
      </w:pPr>
    </w:p>
    <w:p w:rsidR="00475402" w:rsidRPr="00B4149E" w:rsidP="00475402">
      <w:pPr>
        <w:rPr>
          <w:sz w:val="26"/>
          <w:szCs w:val="26"/>
        </w:rPr>
      </w:pPr>
    </w:p>
    <w:p w:rsidR="00475402" w:rsidRPr="00B4149E" w:rsidP="00475402">
      <w:pPr>
        <w:rPr>
          <w:sz w:val="26"/>
          <w:szCs w:val="26"/>
        </w:rPr>
      </w:pPr>
    </w:p>
    <w:p w:rsidR="00141771" w:rsidRPr="00B4149E">
      <w:pPr>
        <w:rPr>
          <w:sz w:val="26"/>
          <w:szCs w:val="26"/>
        </w:rPr>
      </w:pPr>
    </w:p>
    <w:sectPr w:rsidSect="00987DB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DD"/>
    <w:rsid w:val="00141771"/>
    <w:rsid w:val="00475402"/>
    <w:rsid w:val="00B4149E"/>
    <w:rsid w:val="00C761CC"/>
    <w:rsid w:val="00CA4D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289B7F-0D53-4319-AAB2-399569D2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402"/>
    <w:pPr>
      <w:spacing w:after="200" w:line="240" w:lineRule="auto"/>
      <w:ind w:firstLine="709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